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24" w:rsidRDefault="00D06124">
      <w:pPr>
        <w:pStyle w:val="Corpsdetexte"/>
        <w:rPr>
          <w:rFonts w:ascii="Times New Roman"/>
          <w:sz w:val="11"/>
        </w:rPr>
      </w:pPr>
    </w:p>
    <w:p w:rsidR="00D06124" w:rsidRDefault="00B11618">
      <w:pPr>
        <w:pStyle w:val="Titre"/>
      </w:pPr>
      <w:r>
        <w:t>L’APAJH</w:t>
      </w:r>
      <w:r>
        <w:rPr>
          <w:spacing w:val="-4"/>
        </w:rPr>
        <w:t xml:space="preserve"> </w:t>
      </w:r>
      <w:r>
        <w:t>Isère</w:t>
      </w:r>
      <w:r>
        <w:rPr>
          <w:spacing w:val="-3"/>
        </w:rPr>
        <w:t xml:space="preserve"> </w:t>
      </w:r>
      <w:r>
        <w:t>recrute</w:t>
      </w:r>
    </w:p>
    <w:p w:rsidR="00D06124" w:rsidRDefault="003E0410">
      <w:pPr>
        <w:pStyle w:val="Corpsdetexte"/>
        <w:spacing w:before="6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171450</wp:posOffset>
                </wp:positionV>
                <wp:extent cx="4486275" cy="80645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806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6124" w:rsidRDefault="00B11618">
                            <w:pPr>
                              <w:spacing w:before="18"/>
                              <w:ind w:left="1531" w:right="153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ACOMPAGNANT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EDUCATIF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SOCIAL (H/F)</w:t>
                            </w:r>
                          </w:p>
                          <w:p w:rsidR="00D06124" w:rsidRDefault="00D06124">
                            <w:pPr>
                              <w:spacing w:before="22"/>
                              <w:ind w:left="1530" w:right="153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06124" w:rsidRDefault="00B11618">
                            <w:pPr>
                              <w:spacing w:before="82"/>
                              <w:ind w:left="1531" w:right="152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l’IME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Clé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 APAJH 38 à EYBENS</w:t>
                            </w:r>
                          </w:p>
                          <w:p w:rsidR="00D06124" w:rsidRDefault="00B11618">
                            <w:pPr>
                              <w:pStyle w:val="Corpsdetexte"/>
                              <w:spacing w:before="22"/>
                              <w:ind w:left="1531" w:right="1530"/>
                              <w:jc w:val="center"/>
                            </w:pPr>
                            <w:r>
                              <w:t>CDI</w:t>
                            </w:r>
                            <w:r>
                              <w:rPr>
                                <w:spacing w:val="-3"/>
                              </w:rPr>
                              <w:t xml:space="preserve"> 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BD6B9C"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ETP 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CCN66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1.1pt;margin-top:13.5pt;width:353.25pt;height:63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" filled="f" strokeweight=".48pt">
                <v:textbox inset="0,0,0,0">
                  <w:txbxContent>
                    <w:p w:rsidR="00D06124" w:rsidRDefault="00B11618">
                      <w:pPr>
                        <w:spacing w:before="18"/>
                        <w:ind w:left="1531" w:right="153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ACOMPAGNANT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EDUCATIF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ET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SOCIAL (H/F)</w:t>
                      </w:r>
                    </w:p>
                    <w:p w:rsidR="00D06124" w:rsidRDefault="00D06124">
                      <w:pPr>
                        <w:spacing w:before="22"/>
                        <w:ind w:left="1530" w:right="1530"/>
                        <w:jc w:val="center"/>
                        <w:rPr>
                          <w:b/>
                        </w:rPr>
                      </w:pPr>
                    </w:p>
                    <w:p w:rsidR="00D06124" w:rsidRDefault="00B11618">
                      <w:pPr>
                        <w:spacing w:before="82"/>
                        <w:ind w:left="1531" w:right="152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l’IME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Clé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 APAJH 38 à EYBENS</w:t>
                      </w:r>
                    </w:p>
                    <w:p w:rsidR="00D06124" w:rsidRDefault="00B11618">
                      <w:pPr>
                        <w:pStyle w:val="Corpsdetexte"/>
                        <w:spacing w:before="22"/>
                        <w:ind w:left="1531" w:right="1530"/>
                        <w:jc w:val="center"/>
                      </w:pPr>
                      <w:r>
                        <w:t>CDI</w:t>
                      </w:r>
                      <w:r>
                        <w:rPr>
                          <w:spacing w:val="-3"/>
                        </w:rPr>
                        <w:t xml:space="preserve"> 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BD6B9C">
                        <w:t>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ETP 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CCN66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6124" w:rsidRDefault="00D06124">
      <w:pPr>
        <w:pStyle w:val="Corpsdetexte"/>
        <w:rPr>
          <w:sz w:val="20"/>
        </w:rPr>
      </w:pPr>
    </w:p>
    <w:p w:rsidR="00D06124" w:rsidRDefault="003E0410">
      <w:pPr>
        <w:pStyle w:val="Corpsdetexte"/>
        <w:spacing w:before="6"/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140335</wp:posOffset>
                </wp:positionV>
                <wp:extent cx="4486275" cy="2165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6124" w:rsidRDefault="00B11618">
                            <w:pPr>
                              <w:spacing w:before="21"/>
                              <w:ind w:left="199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pourvoir au 1</w:t>
                            </w:r>
                            <w:r w:rsidRPr="00B11618">
                              <w:rPr>
                                <w:b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</w:rPr>
                              <w:t xml:space="preserve"> septembre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1.1pt;margin-top:11.05pt;width:353.25pt;height:17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" filled="f" strokeweight=".48pt">
                <v:textbox inset="0,0,0,0">
                  <w:txbxContent>
                    <w:p w:rsidR="00D06124" w:rsidRDefault="00B11618">
                      <w:pPr>
                        <w:spacing w:before="21"/>
                        <w:ind w:left="199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Poste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à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pourvoir au 1</w:t>
                      </w:r>
                      <w:r w:rsidRPr="00B11618">
                        <w:rPr>
                          <w:b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</w:rPr>
                        <w:t xml:space="preserve"> septembre </w:t>
                      </w:r>
                      <w:r>
                        <w:rPr>
                          <w:b/>
                        </w:rPr>
                        <w:t>2024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6124" w:rsidRDefault="00D06124">
      <w:pPr>
        <w:pStyle w:val="Corpsdetexte"/>
        <w:rPr>
          <w:sz w:val="20"/>
        </w:rPr>
      </w:pPr>
    </w:p>
    <w:p w:rsidR="00D06124" w:rsidRDefault="00D06124">
      <w:pPr>
        <w:pStyle w:val="Corpsdetexte"/>
        <w:spacing w:before="4"/>
        <w:rPr>
          <w:sz w:val="20"/>
        </w:rPr>
      </w:pPr>
    </w:p>
    <w:p w:rsidR="00D06124" w:rsidRDefault="00B11618">
      <w:pPr>
        <w:pStyle w:val="Titre1"/>
        <w:tabs>
          <w:tab w:val="left" w:pos="10796"/>
        </w:tabs>
        <w:spacing w:before="88"/>
      </w:pPr>
      <w:r>
        <w:rPr>
          <w:rFonts w:ascii="Times New Roman" w:hAnsi="Times New Roman"/>
          <w:b w:val="0"/>
          <w:shd w:val="clear" w:color="auto" w:fill="DFDFDF"/>
        </w:rPr>
        <w:t xml:space="preserve"> </w:t>
      </w:r>
      <w:r>
        <w:rPr>
          <w:rFonts w:ascii="Times New Roman" w:hAnsi="Times New Roman"/>
          <w:b w:val="0"/>
          <w:spacing w:val="-3"/>
          <w:shd w:val="clear" w:color="auto" w:fill="DFDFDF"/>
        </w:rPr>
        <w:t xml:space="preserve"> </w:t>
      </w:r>
      <w:r>
        <w:rPr>
          <w:shd w:val="clear" w:color="auto" w:fill="DFDFDF"/>
        </w:rPr>
        <w:t>L’ASSOCIATION</w:t>
      </w:r>
      <w:r>
        <w:rPr>
          <w:shd w:val="clear" w:color="auto" w:fill="DFDFDF"/>
        </w:rPr>
        <w:tab/>
      </w:r>
    </w:p>
    <w:p w:rsidR="00D06124" w:rsidRDefault="00D06124">
      <w:pPr>
        <w:pStyle w:val="Corpsdetexte"/>
        <w:spacing w:before="11"/>
        <w:rPr>
          <w:b/>
          <w:sz w:val="27"/>
        </w:rPr>
      </w:pPr>
    </w:p>
    <w:p w:rsidR="00D06124" w:rsidRDefault="00B11618">
      <w:pPr>
        <w:pStyle w:val="Corpsdetexte"/>
        <w:spacing w:line="259" w:lineRule="auto"/>
        <w:ind w:left="220" w:right="210"/>
        <w:jc w:val="both"/>
      </w:pPr>
      <w:r>
        <w:t>L’APAJH 38 (Association Pour Adultes et Jeunes Handicapés), est une association œuvrant dans le champ de l'action</w:t>
      </w:r>
      <w:r>
        <w:rPr>
          <w:spacing w:val="1"/>
        </w:rPr>
        <w:t xml:space="preserve"> </w:t>
      </w:r>
      <w:r>
        <w:t>du médico-social (environ 1000 personnes accompagnées). Elle fait siennes les valeurs de la République, défend de</w:t>
      </w:r>
      <w:r>
        <w:rPr>
          <w:spacing w:val="1"/>
        </w:rPr>
        <w:t xml:space="preserve"> </w:t>
      </w:r>
      <w:r>
        <w:t>plus les valeurs de laïcité, citoyenneté et solidarité et s'est donnée comme principe fondamental la primauté de la</w:t>
      </w:r>
      <w:r>
        <w:rPr>
          <w:spacing w:val="1"/>
        </w:rPr>
        <w:t xml:space="preserve"> </w:t>
      </w:r>
      <w:r>
        <w:t>personne. Association militante, forte de ses adhéren</w:t>
      </w:r>
      <w:bookmarkStart w:id="0" w:name="_GoBack"/>
      <w:bookmarkEnd w:id="0"/>
      <w:r>
        <w:t>ts et bénévoles, elle s'est engagée auprès des personnes en</w:t>
      </w:r>
      <w:r>
        <w:rPr>
          <w:spacing w:val="1"/>
        </w:rPr>
        <w:t xml:space="preserve"> </w:t>
      </w:r>
      <w:r>
        <w:t>situation de handicap et de leurs familles, cela depuis 50 ans maintenant, pour que change le regard de la société sur</w:t>
      </w:r>
      <w:r>
        <w:rPr>
          <w:spacing w:val="-4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handicap.</w:t>
      </w:r>
      <w:r>
        <w:rPr>
          <w:spacing w:val="-4"/>
        </w:rPr>
        <w:t xml:space="preserve"> </w:t>
      </w:r>
      <w:r>
        <w:t>Développant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nombreux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établissements,</w:t>
      </w:r>
      <w:r>
        <w:rPr>
          <w:spacing w:val="-4"/>
        </w:rPr>
        <w:t xml:space="preserve"> </w:t>
      </w:r>
      <w:r>
        <w:t>elle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aussi</w:t>
      </w:r>
      <w:r>
        <w:rPr>
          <w:spacing w:val="-5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gestionnaire</w:t>
      </w:r>
      <w:r>
        <w:rPr>
          <w:spacing w:val="-5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47"/>
        </w:rPr>
        <w:t xml:space="preserve"> </w:t>
      </w:r>
      <w:r>
        <w:t>attirer un personnel de qualité (18 établissements et services en Isère, environ 320 salariés) ce qui lui permet d'être</w:t>
      </w:r>
      <w:r>
        <w:rPr>
          <w:spacing w:val="1"/>
        </w:rPr>
        <w:t xml:space="preserve"> </w:t>
      </w:r>
      <w:r>
        <w:t>une association de taille humaine résolument innovante parce qu'</w:t>
      </w:r>
      <w:proofErr w:type="spellStart"/>
      <w:r>
        <w:t>a</w:t>
      </w:r>
      <w:proofErr w:type="spellEnd"/>
      <w:r>
        <w:t xml:space="preserve"> l'écoute des besoins et projets des personnes</w:t>
      </w:r>
      <w:r>
        <w:rPr>
          <w:spacing w:val="1"/>
        </w:rPr>
        <w:t xml:space="preserve"> </w:t>
      </w:r>
      <w:r>
        <w:t>qu'elle</w:t>
      </w:r>
      <w:r>
        <w:rPr>
          <w:spacing w:val="-1"/>
        </w:rPr>
        <w:t xml:space="preserve"> </w:t>
      </w:r>
      <w:r>
        <w:t>accueille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accompagne.</w:t>
      </w:r>
    </w:p>
    <w:p w:rsidR="00D06124" w:rsidRDefault="00D06124">
      <w:pPr>
        <w:pStyle w:val="Corpsdetexte"/>
        <w:spacing w:before="5"/>
        <w:rPr>
          <w:sz w:val="21"/>
        </w:rPr>
      </w:pPr>
    </w:p>
    <w:p w:rsidR="00D06124" w:rsidRDefault="00B11618">
      <w:pPr>
        <w:pStyle w:val="Titre1"/>
        <w:tabs>
          <w:tab w:val="left" w:pos="10796"/>
        </w:tabs>
        <w:spacing w:before="57"/>
        <w:jc w:val="both"/>
      </w:pPr>
      <w:r>
        <w:rPr>
          <w:shd w:val="clear" w:color="auto" w:fill="DFDFDF"/>
        </w:rPr>
        <w:t xml:space="preserve"> </w:t>
      </w:r>
      <w:r>
        <w:rPr>
          <w:spacing w:val="8"/>
          <w:shd w:val="clear" w:color="auto" w:fill="DFDFDF"/>
        </w:rPr>
        <w:t xml:space="preserve"> </w:t>
      </w:r>
      <w:r>
        <w:rPr>
          <w:shd w:val="clear" w:color="auto" w:fill="DFDFDF"/>
        </w:rPr>
        <w:t>LA</w:t>
      </w:r>
      <w:r>
        <w:rPr>
          <w:spacing w:val="-1"/>
          <w:shd w:val="clear" w:color="auto" w:fill="DFDFDF"/>
        </w:rPr>
        <w:t xml:space="preserve"> </w:t>
      </w:r>
      <w:r>
        <w:rPr>
          <w:shd w:val="clear" w:color="auto" w:fill="DFDFDF"/>
        </w:rPr>
        <w:t>STRUCTURE</w:t>
      </w:r>
      <w:r>
        <w:rPr>
          <w:shd w:val="clear" w:color="auto" w:fill="DFDFDF"/>
        </w:rPr>
        <w:tab/>
      </w:r>
    </w:p>
    <w:p w:rsidR="00D06124" w:rsidRDefault="00D06124">
      <w:pPr>
        <w:pStyle w:val="Corpsdetexte"/>
        <w:spacing w:before="11"/>
        <w:rPr>
          <w:b/>
          <w:sz w:val="27"/>
        </w:rPr>
      </w:pPr>
    </w:p>
    <w:p w:rsidR="00D06124" w:rsidRDefault="00B11618">
      <w:pPr>
        <w:pStyle w:val="Corpsdetexte"/>
        <w:spacing w:line="259" w:lineRule="auto"/>
        <w:ind w:left="220" w:right="211"/>
        <w:jc w:val="both"/>
      </w:pPr>
      <w:r>
        <w:t>L’Institut Médico-Educatif la Clé de Sol est un établissement médico-social qui accueille 82 enfants et adolescents</w:t>
      </w:r>
      <w:r>
        <w:rPr>
          <w:spacing w:val="1"/>
        </w:rPr>
        <w:t xml:space="preserve"> </w:t>
      </w:r>
      <w:r>
        <w:t>présentant</w:t>
      </w:r>
      <w:r>
        <w:rPr>
          <w:spacing w:val="-3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déficience</w:t>
      </w:r>
      <w:r>
        <w:rPr>
          <w:spacing w:val="-2"/>
        </w:rPr>
        <w:t xml:space="preserve"> </w:t>
      </w:r>
      <w:r>
        <w:t>intellectuelle</w:t>
      </w:r>
      <w:r>
        <w:rPr>
          <w:spacing w:val="-2"/>
        </w:rPr>
        <w:t xml:space="preserve"> </w:t>
      </w:r>
      <w:r>
        <w:t>légère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moyenne</w:t>
      </w:r>
      <w:r>
        <w:rPr>
          <w:spacing w:val="-2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sans</w:t>
      </w:r>
      <w:r>
        <w:rPr>
          <w:spacing w:val="-5"/>
        </w:rPr>
        <w:t xml:space="preserve"> </w:t>
      </w:r>
      <w:r>
        <w:t>troubles</w:t>
      </w:r>
      <w:r>
        <w:rPr>
          <w:spacing w:val="-5"/>
        </w:rPr>
        <w:t xml:space="preserve"> </w:t>
      </w:r>
      <w:r>
        <w:t>associés.</w:t>
      </w:r>
      <w:r>
        <w:rPr>
          <w:spacing w:val="-1"/>
        </w:rPr>
        <w:t xml:space="preserve"> </w:t>
      </w:r>
      <w:r>
        <w:t>L’IME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lieu</w:t>
      </w:r>
      <w:r>
        <w:rPr>
          <w:spacing w:val="-5"/>
        </w:rPr>
        <w:t xml:space="preserve"> </w:t>
      </w:r>
      <w:r>
        <w:t>d’accueil</w:t>
      </w:r>
      <w:r>
        <w:rPr>
          <w:spacing w:val="-47"/>
        </w:rPr>
        <w:t xml:space="preserve"> </w:t>
      </w:r>
      <w:r>
        <w:t>et d’échanges au service des usagers (les enfants et adolescents accueillis) et de leurs familles. Il a pour mission</w:t>
      </w:r>
      <w:r>
        <w:rPr>
          <w:spacing w:val="1"/>
        </w:rPr>
        <w:t xml:space="preserve"> </w:t>
      </w:r>
      <w:r>
        <w:t>l’épanouissement, la réalisation de toutes les potentialités intellectuelles, affectives et corporelles,</w:t>
      </w:r>
      <w:r>
        <w:rPr>
          <w:spacing w:val="1"/>
        </w:rPr>
        <w:t xml:space="preserve"> </w:t>
      </w:r>
      <w:r>
        <w:t>l’autonomie</w:t>
      </w:r>
      <w:r>
        <w:rPr>
          <w:spacing w:val="1"/>
        </w:rPr>
        <w:t xml:space="preserve"> </w:t>
      </w:r>
      <w:r>
        <w:t>maximale</w:t>
      </w:r>
      <w:r>
        <w:rPr>
          <w:spacing w:val="-7"/>
        </w:rPr>
        <w:t xml:space="preserve"> </w:t>
      </w:r>
      <w:r>
        <w:t>quotidienne,</w:t>
      </w:r>
      <w:r>
        <w:rPr>
          <w:spacing w:val="-6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professionnelle.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également</w:t>
      </w:r>
      <w:r>
        <w:rPr>
          <w:spacing w:val="-4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objectif</w:t>
      </w:r>
      <w:r>
        <w:rPr>
          <w:spacing w:val="-4"/>
        </w:rPr>
        <w:t xml:space="preserve"> </w:t>
      </w:r>
      <w:r>
        <w:t>l’insertion</w:t>
      </w:r>
      <w:r>
        <w:rPr>
          <w:spacing w:val="-7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différents</w:t>
      </w:r>
      <w:r>
        <w:rPr>
          <w:spacing w:val="-6"/>
        </w:rPr>
        <w:t xml:space="preserve"> </w:t>
      </w:r>
      <w:r>
        <w:t>domaines</w:t>
      </w:r>
      <w:r>
        <w:rPr>
          <w:spacing w:val="-47"/>
        </w:rPr>
        <w:t xml:space="preserve"> </w:t>
      </w:r>
      <w:r>
        <w:t>de la vie,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générale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professionnelle.</w:t>
      </w:r>
    </w:p>
    <w:p w:rsidR="00D06124" w:rsidRDefault="00D06124">
      <w:pPr>
        <w:pStyle w:val="Corpsdetexte"/>
        <w:rPr>
          <w:sz w:val="19"/>
        </w:rPr>
      </w:pPr>
    </w:p>
    <w:p w:rsidR="00D06124" w:rsidRDefault="00B11618">
      <w:pPr>
        <w:pStyle w:val="Titre1"/>
        <w:tabs>
          <w:tab w:val="left" w:pos="10796"/>
        </w:tabs>
        <w:spacing w:before="87"/>
      </w:pPr>
      <w:r>
        <w:rPr>
          <w:rFonts w:ascii="Times New Roman" w:hAnsi="Times New Roman"/>
          <w:b w:val="0"/>
          <w:shd w:val="clear" w:color="auto" w:fill="DFDFDF"/>
        </w:rPr>
        <w:t xml:space="preserve"> </w:t>
      </w:r>
      <w:r>
        <w:rPr>
          <w:rFonts w:ascii="Times New Roman" w:hAnsi="Times New Roman"/>
          <w:b w:val="0"/>
          <w:spacing w:val="-3"/>
          <w:shd w:val="clear" w:color="auto" w:fill="DFDFDF"/>
        </w:rPr>
        <w:t xml:space="preserve"> </w:t>
      </w:r>
      <w:r>
        <w:rPr>
          <w:shd w:val="clear" w:color="auto" w:fill="DFDFDF"/>
        </w:rPr>
        <w:t>CHAMP</w:t>
      </w:r>
      <w:r>
        <w:rPr>
          <w:spacing w:val="-5"/>
          <w:shd w:val="clear" w:color="auto" w:fill="DFDFDF"/>
        </w:rPr>
        <w:t xml:space="preserve"> </w:t>
      </w:r>
      <w:r>
        <w:rPr>
          <w:shd w:val="clear" w:color="auto" w:fill="DFDFDF"/>
        </w:rPr>
        <w:t>D’INTERVENTION</w:t>
      </w:r>
      <w:r>
        <w:rPr>
          <w:shd w:val="clear" w:color="auto" w:fill="DFDFDF"/>
        </w:rPr>
        <w:tab/>
      </w:r>
    </w:p>
    <w:p w:rsidR="00D06124" w:rsidRDefault="00D06124">
      <w:pPr>
        <w:pStyle w:val="Corpsdetexte"/>
        <w:spacing w:before="12"/>
        <w:rPr>
          <w:b/>
          <w:sz w:val="27"/>
        </w:rPr>
      </w:pPr>
    </w:p>
    <w:p w:rsidR="00D06124" w:rsidRDefault="00B11618">
      <w:pPr>
        <w:pStyle w:val="Corpsdetexte"/>
        <w:spacing w:line="259" w:lineRule="auto"/>
        <w:ind w:left="220" w:right="220"/>
        <w:jc w:val="both"/>
      </w:pPr>
      <w:r>
        <w:t>L’AES intervient au sein d’une équipe pluridisciplinaire et exerce une fonction d’accompagnement et d’aide à la vie</w:t>
      </w:r>
      <w:r>
        <w:rPr>
          <w:spacing w:val="1"/>
        </w:rPr>
        <w:t xml:space="preserve"> </w:t>
      </w:r>
      <w:r>
        <w:t>quotidienne. L’action de l’AES, dans le champ éducatif, s’appuie sur le soin et les activités. Il exerce sa mission sous</w:t>
      </w:r>
      <w:r>
        <w:rPr>
          <w:spacing w:val="1"/>
        </w:rPr>
        <w:t xml:space="preserve"> </w:t>
      </w:r>
      <w:r>
        <w:t>l’autorité du</w:t>
      </w:r>
      <w:r>
        <w:rPr>
          <w:spacing w:val="-1"/>
        </w:rPr>
        <w:t xml:space="preserve"> </w:t>
      </w:r>
      <w:r>
        <w:t>directeur</w:t>
      </w:r>
      <w:r>
        <w:rPr>
          <w:spacing w:val="-2"/>
        </w:rPr>
        <w:t xml:space="preserve"> </w:t>
      </w:r>
      <w:r>
        <w:t>et par délégation</w:t>
      </w:r>
      <w:r>
        <w:rPr>
          <w:spacing w:val="-1"/>
        </w:rPr>
        <w:t xml:space="preserve"> </w:t>
      </w:r>
      <w:r>
        <w:t>sous</w:t>
      </w:r>
      <w:r>
        <w:rPr>
          <w:spacing w:val="-1"/>
        </w:rPr>
        <w:t xml:space="preserve"> </w:t>
      </w:r>
      <w:r>
        <w:t>l’autorité</w:t>
      </w:r>
      <w:r>
        <w:rPr>
          <w:spacing w:val="1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direction.</w:t>
      </w:r>
    </w:p>
    <w:p w:rsidR="00D06124" w:rsidRDefault="00B11618">
      <w:pPr>
        <w:pStyle w:val="Corpsdetexte"/>
        <w:spacing w:line="259" w:lineRule="auto"/>
        <w:ind w:left="220" w:right="220"/>
        <w:jc w:val="both"/>
      </w:pPr>
      <w:r>
        <w:t>L’action de l’AES s’inscrit dans le cadre du Projet d’Etablissement ou de Service, il est associé à son élaboration, à sa</w:t>
      </w:r>
      <w:r>
        <w:rPr>
          <w:spacing w:val="1"/>
        </w:rPr>
        <w:t xml:space="preserve"> </w:t>
      </w:r>
      <w:r>
        <w:t>mise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œuvre</w:t>
      </w:r>
      <w:r>
        <w:rPr>
          <w:spacing w:val="-3"/>
        </w:rPr>
        <w:t xml:space="preserve"> </w:t>
      </w:r>
      <w:r>
        <w:t>et à</w:t>
      </w:r>
      <w:r>
        <w:rPr>
          <w:spacing w:val="-2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suivi.</w:t>
      </w:r>
    </w:p>
    <w:p w:rsidR="00D06124" w:rsidRDefault="00D06124">
      <w:pPr>
        <w:pStyle w:val="Corpsdetexte"/>
        <w:spacing w:before="6"/>
        <w:rPr>
          <w:sz w:val="21"/>
        </w:rPr>
      </w:pPr>
    </w:p>
    <w:p w:rsidR="00D06124" w:rsidRDefault="00B11618">
      <w:pPr>
        <w:pStyle w:val="Titre1"/>
        <w:tabs>
          <w:tab w:val="left" w:pos="10796"/>
        </w:tabs>
        <w:spacing w:before="57"/>
        <w:jc w:val="both"/>
      </w:pPr>
      <w:r>
        <w:rPr>
          <w:shd w:val="clear" w:color="auto" w:fill="DFDFDF"/>
        </w:rPr>
        <w:t xml:space="preserve"> </w:t>
      </w:r>
      <w:r>
        <w:rPr>
          <w:spacing w:val="8"/>
          <w:shd w:val="clear" w:color="auto" w:fill="DFDFDF"/>
        </w:rPr>
        <w:t xml:space="preserve"> </w:t>
      </w:r>
      <w:r>
        <w:rPr>
          <w:shd w:val="clear" w:color="auto" w:fill="DFDFDF"/>
        </w:rPr>
        <w:t>MISSIONS</w:t>
      </w:r>
      <w:r>
        <w:rPr>
          <w:shd w:val="clear" w:color="auto" w:fill="DFDFDF"/>
        </w:rPr>
        <w:tab/>
      </w:r>
    </w:p>
    <w:p w:rsidR="00D06124" w:rsidRDefault="00D06124">
      <w:pPr>
        <w:pStyle w:val="Corpsdetexte"/>
        <w:spacing w:before="11"/>
        <w:rPr>
          <w:b/>
          <w:sz w:val="27"/>
        </w:rPr>
      </w:pPr>
    </w:p>
    <w:p w:rsidR="00D06124" w:rsidRDefault="00B11618">
      <w:pPr>
        <w:pStyle w:val="Paragraphedeliste"/>
        <w:numPr>
          <w:ilvl w:val="0"/>
          <w:numId w:val="1"/>
        </w:numPr>
        <w:tabs>
          <w:tab w:val="left" w:pos="504"/>
        </w:tabs>
        <w:spacing w:before="0" w:line="259" w:lineRule="auto"/>
        <w:ind w:right="213"/>
        <w:jc w:val="both"/>
      </w:pPr>
      <w:r>
        <w:t>L’AES</w:t>
      </w:r>
      <w:r>
        <w:rPr>
          <w:spacing w:val="-10"/>
        </w:rPr>
        <w:t xml:space="preserve"> </w:t>
      </w:r>
      <w:r>
        <w:t>répond</w:t>
      </w:r>
      <w:r>
        <w:rPr>
          <w:spacing w:val="-9"/>
        </w:rPr>
        <w:t xml:space="preserve"> </w:t>
      </w:r>
      <w:r>
        <w:t>aux</w:t>
      </w:r>
      <w:r>
        <w:rPr>
          <w:spacing w:val="-10"/>
        </w:rPr>
        <w:t xml:space="preserve"> </w:t>
      </w:r>
      <w:r>
        <w:t>besoins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l’enfant</w:t>
      </w:r>
      <w:r>
        <w:rPr>
          <w:spacing w:val="-10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l’apprentissage</w:t>
      </w:r>
      <w:r>
        <w:rPr>
          <w:spacing w:val="-7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gestes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vie</w:t>
      </w:r>
      <w:r>
        <w:rPr>
          <w:spacing w:val="-10"/>
        </w:rPr>
        <w:t xml:space="preserve"> </w:t>
      </w:r>
      <w:r>
        <w:t>quotidienne.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lien</w:t>
      </w:r>
      <w:r>
        <w:rPr>
          <w:spacing w:val="-8"/>
        </w:rPr>
        <w:t xml:space="preserve"> </w:t>
      </w:r>
      <w:r>
        <w:t>avec</w:t>
      </w:r>
      <w:r>
        <w:rPr>
          <w:spacing w:val="-10"/>
        </w:rPr>
        <w:t xml:space="preserve"> </w:t>
      </w:r>
      <w:r>
        <w:t>l’éducateur</w:t>
      </w:r>
      <w:r>
        <w:rPr>
          <w:spacing w:val="-47"/>
        </w:rPr>
        <w:t xml:space="preserve"> </w:t>
      </w:r>
      <w:r>
        <w:t>spécialisé et par son action de soutien auprès des enfants, il contribue à offrir un cadre sécurisant et stimulant,</w:t>
      </w:r>
      <w:r>
        <w:rPr>
          <w:spacing w:val="1"/>
        </w:rPr>
        <w:t xml:space="preserve"> </w:t>
      </w:r>
      <w:r>
        <w:t>favorisant l’épanouissement et le développement du potentiel des enfants sur le plan de l’autonomie et de la</w:t>
      </w:r>
      <w:r>
        <w:rPr>
          <w:spacing w:val="1"/>
        </w:rPr>
        <w:t xml:space="preserve"> </w:t>
      </w:r>
      <w:r>
        <w:t>socialisation.</w:t>
      </w:r>
    </w:p>
    <w:p w:rsidR="00D06124" w:rsidRDefault="00B11618">
      <w:pPr>
        <w:pStyle w:val="Paragraphedeliste"/>
        <w:numPr>
          <w:ilvl w:val="0"/>
          <w:numId w:val="1"/>
        </w:numPr>
        <w:tabs>
          <w:tab w:val="left" w:pos="504"/>
        </w:tabs>
        <w:spacing w:before="0" w:line="268" w:lineRule="exact"/>
        <w:jc w:val="both"/>
      </w:pPr>
      <w:r>
        <w:t>Il</w:t>
      </w:r>
      <w:r>
        <w:rPr>
          <w:spacing w:val="-2"/>
        </w:rPr>
        <w:t xml:space="preserve"> </w:t>
      </w:r>
      <w:r>
        <w:t>veille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bien-être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enfants tant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niveau</w:t>
      </w:r>
      <w:r>
        <w:rPr>
          <w:spacing w:val="-2"/>
        </w:rPr>
        <w:t xml:space="preserve"> </w:t>
      </w:r>
      <w:r>
        <w:t>corporel</w:t>
      </w:r>
      <w:r>
        <w:rPr>
          <w:spacing w:val="-1"/>
        </w:rPr>
        <w:t xml:space="preserve"> </w:t>
      </w:r>
      <w:r>
        <w:t>que psychique.</w:t>
      </w:r>
    </w:p>
    <w:p w:rsidR="00D06124" w:rsidRDefault="00D06124">
      <w:pPr>
        <w:spacing w:line="268" w:lineRule="exact"/>
        <w:jc w:val="both"/>
        <w:sectPr w:rsidR="00D06124">
          <w:headerReference w:type="default" r:id="rId7"/>
          <w:type w:val="continuous"/>
          <w:pgSz w:w="11910" w:h="16840"/>
          <w:pgMar w:top="1960" w:right="500" w:bottom="280" w:left="500" w:header="929" w:footer="720" w:gutter="0"/>
          <w:pgNumType w:start="1"/>
          <w:cols w:space="720"/>
        </w:sectPr>
      </w:pPr>
    </w:p>
    <w:p w:rsidR="00D06124" w:rsidRDefault="00D06124">
      <w:pPr>
        <w:pStyle w:val="Corpsdetexte"/>
        <w:spacing w:before="9"/>
        <w:rPr>
          <w:sz w:val="19"/>
        </w:rPr>
      </w:pPr>
    </w:p>
    <w:p w:rsidR="00D06124" w:rsidRDefault="00B11618">
      <w:pPr>
        <w:pStyle w:val="Paragraphedeliste"/>
        <w:numPr>
          <w:ilvl w:val="0"/>
          <w:numId w:val="1"/>
        </w:numPr>
        <w:tabs>
          <w:tab w:val="left" w:pos="503"/>
          <w:tab w:val="left" w:pos="504"/>
        </w:tabs>
        <w:spacing w:before="57"/>
      </w:pPr>
      <w:r>
        <w:t>Il</w:t>
      </w:r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place des</w:t>
      </w:r>
      <w:r>
        <w:rPr>
          <w:spacing w:val="-1"/>
        </w:rPr>
        <w:t xml:space="preserve"> </w:t>
      </w:r>
      <w:r>
        <w:t>situations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activités</w:t>
      </w:r>
      <w:r>
        <w:rPr>
          <w:spacing w:val="-1"/>
        </w:rPr>
        <w:t xml:space="preserve"> </w:t>
      </w:r>
      <w:r>
        <w:t>permettant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entre les</w:t>
      </w:r>
      <w:r>
        <w:rPr>
          <w:spacing w:val="-3"/>
        </w:rPr>
        <w:t xml:space="preserve"> </w:t>
      </w:r>
      <w:r>
        <w:t>enfants.</w:t>
      </w:r>
    </w:p>
    <w:p w:rsidR="00D06124" w:rsidRDefault="00B11618">
      <w:pPr>
        <w:pStyle w:val="Paragraphedeliste"/>
        <w:numPr>
          <w:ilvl w:val="0"/>
          <w:numId w:val="1"/>
        </w:numPr>
        <w:tabs>
          <w:tab w:val="left" w:pos="503"/>
          <w:tab w:val="left" w:pos="504"/>
        </w:tabs>
      </w:pPr>
      <w:r>
        <w:t>Accompagner</w:t>
      </w:r>
      <w:r>
        <w:rPr>
          <w:spacing w:val="-1"/>
        </w:rPr>
        <w:t xml:space="preserve"> </w:t>
      </w:r>
      <w:r>
        <w:t>dans la</w:t>
      </w:r>
      <w:r>
        <w:rPr>
          <w:spacing w:val="-4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à l’environnement</w:t>
      </w:r>
      <w:r>
        <w:rPr>
          <w:spacing w:val="-3"/>
        </w:rPr>
        <w:t xml:space="preserve"> </w:t>
      </w:r>
      <w:r>
        <w:t>et au</w:t>
      </w:r>
      <w:r>
        <w:rPr>
          <w:spacing w:val="-4"/>
        </w:rPr>
        <w:t xml:space="preserve"> </w:t>
      </w:r>
      <w:r>
        <w:t>maintien de la</w:t>
      </w:r>
      <w:r>
        <w:rPr>
          <w:spacing w:val="-4"/>
        </w:rPr>
        <w:t xml:space="preserve"> </w:t>
      </w:r>
      <w:r>
        <w:t>vie</w:t>
      </w:r>
      <w:r>
        <w:rPr>
          <w:spacing w:val="-3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par le biais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activités</w:t>
      </w:r>
    </w:p>
    <w:p w:rsidR="00D06124" w:rsidRDefault="00B11618">
      <w:pPr>
        <w:pStyle w:val="Paragraphedeliste"/>
        <w:numPr>
          <w:ilvl w:val="0"/>
          <w:numId w:val="1"/>
        </w:numPr>
        <w:tabs>
          <w:tab w:val="left" w:pos="503"/>
          <w:tab w:val="left" w:pos="504"/>
        </w:tabs>
        <w:spacing w:before="21"/>
      </w:pPr>
      <w:r>
        <w:t>Participer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place et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suivi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Personnalisé</w:t>
      </w:r>
      <w:r>
        <w:rPr>
          <w:spacing w:val="-1"/>
        </w:rPr>
        <w:t xml:space="preserve"> </w:t>
      </w:r>
      <w:r>
        <w:t>d’Accompagnement</w:t>
      </w:r>
    </w:p>
    <w:p w:rsidR="00D06124" w:rsidRDefault="00B11618">
      <w:pPr>
        <w:pStyle w:val="Paragraphedeliste"/>
        <w:numPr>
          <w:ilvl w:val="0"/>
          <w:numId w:val="1"/>
        </w:numPr>
        <w:tabs>
          <w:tab w:val="left" w:pos="503"/>
          <w:tab w:val="left" w:pos="504"/>
        </w:tabs>
      </w:pPr>
      <w:r>
        <w:t>Participer</w:t>
      </w:r>
      <w:r>
        <w:rPr>
          <w:spacing w:val="-2"/>
        </w:rPr>
        <w:t xml:space="preserve"> </w:t>
      </w:r>
      <w:r>
        <w:t>à la</w:t>
      </w:r>
      <w:r>
        <w:rPr>
          <w:spacing w:val="-3"/>
        </w:rPr>
        <w:t xml:space="preserve"> </w:t>
      </w:r>
      <w:r>
        <w:t>vie</w:t>
      </w:r>
      <w:r>
        <w:rPr>
          <w:spacing w:val="-4"/>
        </w:rPr>
        <w:t xml:space="preserve"> </w:t>
      </w:r>
      <w:r>
        <w:t>institutionnelle</w:t>
      </w:r>
    </w:p>
    <w:p w:rsidR="00D06124" w:rsidRDefault="00B11618">
      <w:pPr>
        <w:pStyle w:val="Paragraphedeliste"/>
        <w:numPr>
          <w:ilvl w:val="0"/>
          <w:numId w:val="1"/>
        </w:numPr>
        <w:tabs>
          <w:tab w:val="left" w:pos="503"/>
          <w:tab w:val="left" w:pos="504"/>
        </w:tabs>
        <w:spacing w:before="20"/>
      </w:pPr>
      <w:r>
        <w:t>Seconder</w:t>
      </w:r>
      <w:r>
        <w:rPr>
          <w:spacing w:val="-4"/>
        </w:rPr>
        <w:t xml:space="preserve"> </w:t>
      </w:r>
      <w:r>
        <w:t>l’éducateur</w:t>
      </w:r>
      <w:r>
        <w:rPr>
          <w:spacing w:val="-1"/>
        </w:rPr>
        <w:t xml:space="preserve"> </w:t>
      </w:r>
      <w:r>
        <w:t>spécialisé</w:t>
      </w:r>
    </w:p>
    <w:p w:rsidR="00D06124" w:rsidRDefault="00D06124">
      <w:pPr>
        <w:pStyle w:val="Corpsdetexte"/>
        <w:spacing w:before="6"/>
        <w:rPr>
          <w:sz w:val="23"/>
        </w:rPr>
      </w:pPr>
    </w:p>
    <w:p w:rsidR="00D06124" w:rsidRDefault="00B11618">
      <w:pPr>
        <w:pStyle w:val="Titre1"/>
        <w:tabs>
          <w:tab w:val="left" w:pos="10796"/>
        </w:tabs>
      </w:pPr>
      <w:r>
        <w:rPr>
          <w:shd w:val="clear" w:color="auto" w:fill="DFDFDF"/>
        </w:rPr>
        <w:t xml:space="preserve"> </w:t>
      </w:r>
      <w:r>
        <w:rPr>
          <w:spacing w:val="8"/>
          <w:shd w:val="clear" w:color="auto" w:fill="DFDFDF"/>
        </w:rPr>
        <w:t xml:space="preserve"> </w:t>
      </w:r>
      <w:r>
        <w:rPr>
          <w:shd w:val="clear" w:color="auto" w:fill="DFDFDF"/>
        </w:rPr>
        <w:t>FORMATION</w:t>
      </w:r>
      <w:r>
        <w:rPr>
          <w:spacing w:val="-4"/>
          <w:shd w:val="clear" w:color="auto" w:fill="DFDFDF"/>
        </w:rPr>
        <w:t xml:space="preserve"> </w:t>
      </w:r>
      <w:r>
        <w:rPr>
          <w:shd w:val="clear" w:color="auto" w:fill="DFDFDF"/>
        </w:rPr>
        <w:t>/</w:t>
      </w:r>
      <w:r>
        <w:rPr>
          <w:spacing w:val="-2"/>
          <w:shd w:val="clear" w:color="auto" w:fill="DFDFDF"/>
        </w:rPr>
        <w:t xml:space="preserve"> </w:t>
      </w:r>
      <w:r>
        <w:rPr>
          <w:shd w:val="clear" w:color="auto" w:fill="DFDFDF"/>
        </w:rPr>
        <w:t>PROFIL</w:t>
      </w:r>
      <w:r>
        <w:rPr>
          <w:shd w:val="clear" w:color="auto" w:fill="DFDFDF"/>
        </w:rPr>
        <w:tab/>
      </w:r>
    </w:p>
    <w:p w:rsidR="00D06124" w:rsidRDefault="00D06124">
      <w:pPr>
        <w:pStyle w:val="Corpsdetexte"/>
        <w:spacing w:before="9"/>
        <w:rPr>
          <w:b/>
          <w:sz w:val="27"/>
        </w:rPr>
      </w:pPr>
    </w:p>
    <w:p w:rsidR="00D06124" w:rsidRDefault="00B11618">
      <w:pPr>
        <w:pStyle w:val="Corpsdetexte"/>
        <w:spacing w:before="1"/>
        <w:ind w:left="220"/>
      </w:pPr>
      <w:r>
        <w:t>Homme/Femme</w:t>
      </w:r>
      <w:r>
        <w:rPr>
          <w:spacing w:val="-4"/>
        </w:rPr>
        <w:t xml:space="preserve"> </w:t>
      </w:r>
      <w:r>
        <w:t>titulaire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Diplôme</w:t>
      </w:r>
      <w:r>
        <w:rPr>
          <w:spacing w:val="-4"/>
        </w:rPr>
        <w:t xml:space="preserve"> </w:t>
      </w:r>
      <w:r>
        <w:t>d’Etat</w:t>
      </w:r>
      <w:r>
        <w:rPr>
          <w:spacing w:val="-4"/>
        </w:rPr>
        <w:t xml:space="preserve"> </w:t>
      </w:r>
      <w:r>
        <w:t>d’ACCOMPAGNANT</w:t>
      </w:r>
      <w:r>
        <w:rPr>
          <w:spacing w:val="-2"/>
        </w:rPr>
        <w:t xml:space="preserve"> </w:t>
      </w:r>
      <w:r>
        <w:t>EDUCATIF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permis</w:t>
      </w:r>
      <w:r>
        <w:rPr>
          <w:spacing w:val="-2"/>
        </w:rPr>
        <w:t xml:space="preserve"> </w:t>
      </w:r>
      <w:r>
        <w:t>B</w:t>
      </w:r>
    </w:p>
    <w:p w:rsidR="00D06124" w:rsidRDefault="00D06124">
      <w:pPr>
        <w:pStyle w:val="Corpsdetexte"/>
        <w:spacing w:before="6"/>
        <w:rPr>
          <w:sz w:val="23"/>
        </w:rPr>
      </w:pPr>
    </w:p>
    <w:p w:rsidR="00D06124" w:rsidRDefault="00B11618">
      <w:pPr>
        <w:pStyle w:val="Titre1"/>
        <w:tabs>
          <w:tab w:val="left" w:pos="10796"/>
        </w:tabs>
      </w:pPr>
      <w:r>
        <w:rPr>
          <w:shd w:val="clear" w:color="auto" w:fill="DFDFDF"/>
        </w:rPr>
        <w:t xml:space="preserve"> </w:t>
      </w:r>
      <w:r>
        <w:rPr>
          <w:spacing w:val="8"/>
          <w:shd w:val="clear" w:color="auto" w:fill="DFDFDF"/>
        </w:rPr>
        <w:t xml:space="preserve"> </w:t>
      </w:r>
      <w:r>
        <w:rPr>
          <w:shd w:val="clear" w:color="auto" w:fill="DFDFDF"/>
        </w:rPr>
        <w:t>COMPETENCES</w:t>
      </w:r>
      <w:r>
        <w:rPr>
          <w:shd w:val="clear" w:color="auto" w:fill="DFDFDF"/>
        </w:rPr>
        <w:tab/>
      </w:r>
    </w:p>
    <w:p w:rsidR="00D06124" w:rsidRDefault="00D06124">
      <w:pPr>
        <w:pStyle w:val="Corpsdetexte"/>
        <w:rPr>
          <w:b/>
          <w:sz w:val="28"/>
        </w:rPr>
      </w:pPr>
    </w:p>
    <w:p w:rsidR="00D06124" w:rsidRDefault="00B11618">
      <w:pPr>
        <w:pStyle w:val="Paragraphedeliste"/>
        <w:numPr>
          <w:ilvl w:val="0"/>
          <w:numId w:val="1"/>
        </w:numPr>
        <w:tabs>
          <w:tab w:val="left" w:pos="503"/>
          <w:tab w:val="left" w:pos="504"/>
        </w:tabs>
        <w:spacing w:before="0"/>
      </w:pPr>
      <w:r>
        <w:t>Respect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discrétion</w:t>
      </w:r>
      <w:r>
        <w:rPr>
          <w:spacing w:val="-3"/>
        </w:rPr>
        <w:t xml:space="preserve"> </w:t>
      </w:r>
      <w:r>
        <w:t>professionnelle</w:t>
      </w:r>
    </w:p>
    <w:p w:rsidR="00D06124" w:rsidRDefault="00B11618">
      <w:pPr>
        <w:pStyle w:val="Paragraphedeliste"/>
        <w:numPr>
          <w:ilvl w:val="0"/>
          <w:numId w:val="1"/>
        </w:numPr>
        <w:tabs>
          <w:tab w:val="left" w:pos="503"/>
          <w:tab w:val="left" w:pos="504"/>
        </w:tabs>
        <w:spacing w:before="20"/>
      </w:pPr>
      <w:r>
        <w:t>Etre</w:t>
      </w:r>
      <w:r>
        <w:rPr>
          <w:spacing w:val="-1"/>
        </w:rPr>
        <w:t xml:space="preserve"> </w:t>
      </w:r>
      <w:r>
        <w:t>capable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s’intégrer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une équipe</w:t>
      </w:r>
    </w:p>
    <w:p w:rsidR="00D06124" w:rsidRDefault="00B11618">
      <w:pPr>
        <w:pStyle w:val="Paragraphedeliste"/>
        <w:numPr>
          <w:ilvl w:val="0"/>
          <w:numId w:val="1"/>
        </w:numPr>
        <w:tabs>
          <w:tab w:val="left" w:pos="503"/>
          <w:tab w:val="left" w:pos="504"/>
        </w:tabs>
        <w:spacing w:before="21"/>
      </w:pPr>
      <w:r>
        <w:t>Etre discret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respectueux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enfants</w:t>
      </w:r>
      <w:r>
        <w:rPr>
          <w:spacing w:val="-3"/>
        </w:rPr>
        <w:t xml:space="preserve"> </w:t>
      </w:r>
      <w:r>
        <w:t>confiés</w:t>
      </w:r>
    </w:p>
    <w:p w:rsidR="00D06124" w:rsidRDefault="00B11618">
      <w:pPr>
        <w:pStyle w:val="Paragraphedeliste"/>
        <w:numPr>
          <w:ilvl w:val="0"/>
          <w:numId w:val="1"/>
        </w:numPr>
        <w:tabs>
          <w:tab w:val="left" w:pos="503"/>
          <w:tab w:val="left" w:pos="504"/>
        </w:tabs>
      </w:pPr>
      <w:r>
        <w:t>Capacité à</w:t>
      </w:r>
      <w:r>
        <w:rPr>
          <w:spacing w:val="-4"/>
        </w:rPr>
        <w:t xml:space="preserve"> </w:t>
      </w:r>
      <w:r>
        <w:t>gérer</w:t>
      </w:r>
      <w:r>
        <w:rPr>
          <w:spacing w:val="-4"/>
        </w:rPr>
        <w:t xml:space="preserve"> </w:t>
      </w:r>
      <w:r>
        <w:t>une situation</w:t>
      </w:r>
      <w:r>
        <w:rPr>
          <w:spacing w:val="-2"/>
        </w:rPr>
        <w:t xml:space="preserve"> </w:t>
      </w:r>
      <w:r>
        <w:t>individuelle</w:t>
      </w:r>
      <w:r>
        <w:rPr>
          <w:spacing w:val="-3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gardant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préoccupation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groupe</w:t>
      </w:r>
    </w:p>
    <w:p w:rsidR="00D06124" w:rsidRDefault="00B11618">
      <w:pPr>
        <w:pStyle w:val="Paragraphedeliste"/>
        <w:numPr>
          <w:ilvl w:val="0"/>
          <w:numId w:val="1"/>
        </w:numPr>
        <w:tabs>
          <w:tab w:val="left" w:pos="503"/>
          <w:tab w:val="left" w:pos="504"/>
        </w:tabs>
      </w:pPr>
      <w:r>
        <w:t>Prendre</w:t>
      </w:r>
      <w:r>
        <w:rPr>
          <w:spacing w:val="-2"/>
        </w:rPr>
        <w:t xml:space="preserve"> </w:t>
      </w:r>
      <w:r>
        <w:t>des initiatives</w:t>
      </w:r>
    </w:p>
    <w:p w:rsidR="00D06124" w:rsidRDefault="00D06124">
      <w:pPr>
        <w:pStyle w:val="Corpsdetexte"/>
        <w:spacing w:before="4"/>
        <w:rPr>
          <w:sz w:val="23"/>
        </w:rPr>
      </w:pPr>
    </w:p>
    <w:p w:rsidR="00D06124" w:rsidRDefault="00B11618">
      <w:pPr>
        <w:pStyle w:val="Titre1"/>
        <w:tabs>
          <w:tab w:val="left" w:pos="10796"/>
        </w:tabs>
      </w:pPr>
      <w:r>
        <w:rPr>
          <w:shd w:val="clear" w:color="auto" w:fill="DFDFDF"/>
        </w:rPr>
        <w:t xml:space="preserve"> </w:t>
      </w:r>
      <w:r>
        <w:rPr>
          <w:spacing w:val="8"/>
          <w:shd w:val="clear" w:color="auto" w:fill="DFDFDF"/>
        </w:rPr>
        <w:t xml:space="preserve"> </w:t>
      </w:r>
      <w:r>
        <w:rPr>
          <w:shd w:val="clear" w:color="auto" w:fill="DFDFDF"/>
        </w:rPr>
        <w:t>REMUNERATION</w:t>
      </w:r>
      <w:r>
        <w:rPr>
          <w:shd w:val="clear" w:color="auto" w:fill="DFDFDF"/>
        </w:rPr>
        <w:tab/>
      </w:r>
    </w:p>
    <w:p w:rsidR="00D06124" w:rsidRDefault="00D06124">
      <w:pPr>
        <w:pStyle w:val="Corpsdetexte"/>
        <w:spacing w:before="12"/>
        <w:rPr>
          <w:b/>
          <w:sz w:val="27"/>
        </w:rPr>
      </w:pPr>
    </w:p>
    <w:p w:rsidR="00D06124" w:rsidRDefault="00B11618">
      <w:pPr>
        <w:pStyle w:val="Corpsdetexte"/>
        <w:ind w:left="220"/>
      </w:pPr>
      <w:r>
        <w:t>Rémunération</w:t>
      </w:r>
      <w:r>
        <w:rPr>
          <w:spacing w:val="-5"/>
        </w:rPr>
        <w:t xml:space="preserve"> </w:t>
      </w:r>
      <w:r>
        <w:t>selon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mars</w:t>
      </w:r>
      <w:r>
        <w:rPr>
          <w:spacing w:val="-3"/>
        </w:rPr>
        <w:t xml:space="preserve"> </w:t>
      </w:r>
      <w:r>
        <w:t>1966.</w:t>
      </w:r>
    </w:p>
    <w:p w:rsidR="00D06124" w:rsidRDefault="00D06124">
      <w:pPr>
        <w:pStyle w:val="Corpsdetexte"/>
        <w:spacing w:before="4"/>
        <w:rPr>
          <w:sz w:val="23"/>
        </w:rPr>
      </w:pPr>
    </w:p>
    <w:p w:rsidR="00D06124" w:rsidRDefault="00B11618">
      <w:pPr>
        <w:pStyle w:val="Titre1"/>
        <w:tabs>
          <w:tab w:val="left" w:pos="10796"/>
        </w:tabs>
      </w:pPr>
      <w:r>
        <w:rPr>
          <w:shd w:val="clear" w:color="auto" w:fill="DFDFDF"/>
        </w:rPr>
        <w:t xml:space="preserve"> </w:t>
      </w:r>
      <w:r>
        <w:rPr>
          <w:spacing w:val="8"/>
          <w:shd w:val="clear" w:color="auto" w:fill="DFDFDF"/>
        </w:rPr>
        <w:t xml:space="preserve"> </w:t>
      </w:r>
      <w:r>
        <w:rPr>
          <w:shd w:val="clear" w:color="auto" w:fill="DFDFDF"/>
        </w:rPr>
        <w:t>CONTACT</w:t>
      </w:r>
      <w:r>
        <w:rPr>
          <w:shd w:val="clear" w:color="auto" w:fill="DFDFDF"/>
        </w:rPr>
        <w:tab/>
      </w:r>
    </w:p>
    <w:p w:rsidR="00D06124" w:rsidRDefault="00D06124">
      <w:pPr>
        <w:pStyle w:val="Corpsdetexte"/>
        <w:rPr>
          <w:b/>
          <w:sz w:val="28"/>
        </w:rPr>
      </w:pPr>
    </w:p>
    <w:p w:rsidR="00D06124" w:rsidRDefault="00B11618">
      <w:pPr>
        <w:pStyle w:val="Corpsdetexte"/>
        <w:ind w:left="220"/>
      </w:pPr>
      <w:r>
        <w:t>Merci</w:t>
      </w:r>
      <w:r>
        <w:rPr>
          <w:spacing w:val="-4"/>
        </w:rPr>
        <w:t xml:space="preserve"> </w:t>
      </w:r>
      <w:r>
        <w:t>d’adresser</w:t>
      </w:r>
      <w:r>
        <w:rPr>
          <w:spacing w:val="-1"/>
        </w:rPr>
        <w:t xml:space="preserve"> </w:t>
      </w:r>
      <w:r>
        <w:t>votre CV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lettre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motivation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précisant</w:t>
      </w:r>
      <w:r>
        <w:rPr>
          <w:spacing w:val="-1"/>
        </w:rPr>
        <w:t xml:space="preserve"> </w:t>
      </w:r>
      <w:r>
        <w:t>l’intitulé du</w:t>
      </w:r>
      <w:r>
        <w:rPr>
          <w:spacing w:val="-2"/>
        </w:rPr>
        <w:t xml:space="preserve"> </w:t>
      </w:r>
      <w:r>
        <w:t>poste</w:t>
      </w:r>
      <w:r>
        <w:rPr>
          <w:spacing w:val="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coordonnées</w:t>
      </w:r>
      <w:r>
        <w:rPr>
          <w:spacing w:val="-4"/>
        </w:rPr>
        <w:t xml:space="preserve"> </w:t>
      </w:r>
      <w:r>
        <w:t>suivantes :</w:t>
      </w:r>
    </w:p>
    <w:p w:rsidR="00D06124" w:rsidRDefault="00D06124">
      <w:pPr>
        <w:pStyle w:val="Corpsdetexte"/>
      </w:pPr>
    </w:p>
    <w:p w:rsidR="00D06124" w:rsidRDefault="00D06124">
      <w:pPr>
        <w:pStyle w:val="Corpsdetexte"/>
        <w:spacing w:before="2"/>
        <w:rPr>
          <w:sz w:val="27"/>
        </w:rPr>
      </w:pPr>
    </w:p>
    <w:p w:rsidR="00D06124" w:rsidRDefault="00B11618">
      <w:pPr>
        <w:pStyle w:val="Corpsdetexte"/>
        <w:tabs>
          <w:tab w:val="left" w:pos="3055"/>
        </w:tabs>
        <w:ind w:left="220"/>
      </w:pPr>
      <w:r>
        <w:t>Par COURRIER</w:t>
      </w:r>
      <w:r>
        <w:rPr>
          <w:spacing w:val="-2"/>
        </w:rPr>
        <w:t xml:space="preserve"> </w:t>
      </w:r>
      <w:r>
        <w:t>:</w:t>
      </w:r>
      <w:r>
        <w:tab/>
        <w:t>IME La clé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</w:t>
      </w:r>
      <w:r>
        <w:rPr>
          <w:spacing w:val="1"/>
        </w:rPr>
        <w:t xml:space="preserve"> </w:t>
      </w:r>
      <w:r>
        <w:t>APAJH</w:t>
      </w:r>
      <w:r>
        <w:rPr>
          <w:spacing w:val="-2"/>
        </w:rPr>
        <w:t xml:space="preserve"> </w:t>
      </w:r>
      <w:r>
        <w:t>38</w:t>
      </w:r>
    </w:p>
    <w:p w:rsidR="00D06124" w:rsidRDefault="00B11618">
      <w:pPr>
        <w:pStyle w:val="Corpsdetexte"/>
        <w:spacing w:before="22" w:line="256" w:lineRule="auto"/>
        <w:ind w:left="3055" w:right="4471"/>
      </w:pPr>
      <w:r>
        <w:t>A l’attention de Madame la Directrice</w:t>
      </w:r>
      <w:r>
        <w:rPr>
          <w:spacing w:val="-47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rue de</w:t>
      </w:r>
      <w:r>
        <w:rPr>
          <w:spacing w:val="1"/>
        </w:rPr>
        <w:t xml:space="preserve"> </w:t>
      </w:r>
      <w:r>
        <w:t>l’Industrie</w:t>
      </w:r>
    </w:p>
    <w:p w:rsidR="00D06124" w:rsidRDefault="00B11618">
      <w:pPr>
        <w:pStyle w:val="Corpsdetexte"/>
        <w:spacing w:before="3"/>
        <w:ind w:left="3055"/>
      </w:pPr>
      <w:r>
        <w:t>38320</w:t>
      </w:r>
      <w:r>
        <w:rPr>
          <w:spacing w:val="-3"/>
        </w:rPr>
        <w:t xml:space="preserve"> </w:t>
      </w:r>
      <w:r>
        <w:t>EYBENS</w:t>
      </w:r>
    </w:p>
    <w:p w:rsidR="00D06124" w:rsidRDefault="00D06124">
      <w:pPr>
        <w:pStyle w:val="Corpsdetexte"/>
        <w:spacing w:before="7"/>
        <w:rPr>
          <w:sz w:val="25"/>
        </w:rPr>
      </w:pPr>
    </w:p>
    <w:p w:rsidR="00D06124" w:rsidRDefault="00B11618">
      <w:pPr>
        <w:pStyle w:val="Corpsdetexte"/>
        <w:tabs>
          <w:tab w:val="left" w:pos="3055"/>
        </w:tabs>
        <w:ind w:left="220"/>
      </w:pPr>
      <w:r>
        <w:t>Par</w:t>
      </w:r>
      <w:r>
        <w:rPr>
          <w:spacing w:val="-1"/>
        </w:rPr>
        <w:t xml:space="preserve"> </w:t>
      </w:r>
      <w:r>
        <w:t>COURRIEL :</w:t>
      </w:r>
      <w:r>
        <w:tab/>
      </w:r>
      <w:hyperlink r:id="rId8">
        <w:r>
          <w:t>ime@apajh38.org</w:t>
        </w:r>
      </w:hyperlink>
    </w:p>
    <w:sectPr w:rsidR="00D06124">
      <w:pgSz w:w="11910" w:h="16840"/>
      <w:pgMar w:top="1960" w:right="500" w:bottom="280" w:left="500" w:header="9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DC" w:rsidRDefault="00B11618">
      <w:r>
        <w:separator/>
      </w:r>
    </w:p>
  </w:endnote>
  <w:endnote w:type="continuationSeparator" w:id="0">
    <w:p w:rsidR="00B158DC" w:rsidRDefault="00B1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DC" w:rsidRDefault="00B11618">
      <w:r>
        <w:separator/>
      </w:r>
    </w:p>
  </w:footnote>
  <w:footnote w:type="continuationSeparator" w:id="0">
    <w:p w:rsidR="00B158DC" w:rsidRDefault="00B1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24" w:rsidRDefault="00B11618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534592" behindDoc="1" locked="0" layoutInCell="1" allowOverlap="1">
          <wp:simplePos x="0" y="0"/>
          <wp:positionH relativeFrom="page">
            <wp:posOffset>589915</wp:posOffset>
          </wp:positionH>
          <wp:positionV relativeFrom="page">
            <wp:posOffset>590062</wp:posOffset>
          </wp:positionV>
          <wp:extent cx="2097024" cy="6591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7024" cy="659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4686D"/>
    <w:multiLevelType w:val="hybridMultilevel"/>
    <w:tmpl w:val="F7A07C96"/>
    <w:lvl w:ilvl="0" w:tplc="2C2CDC0E">
      <w:numFmt w:val="bullet"/>
      <w:lvlText w:val="-"/>
      <w:lvlJc w:val="left"/>
      <w:pPr>
        <w:ind w:left="503" w:hanging="284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8B3C0AF6">
      <w:numFmt w:val="bullet"/>
      <w:lvlText w:val="•"/>
      <w:lvlJc w:val="left"/>
      <w:pPr>
        <w:ind w:left="1540" w:hanging="284"/>
      </w:pPr>
      <w:rPr>
        <w:rFonts w:hint="default"/>
        <w:lang w:val="fr-FR" w:eastAsia="en-US" w:bidi="ar-SA"/>
      </w:rPr>
    </w:lvl>
    <w:lvl w:ilvl="2" w:tplc="CF186AB2">
      <w:numFmt w:val="bullet"/>
      <w:lvlText w:val="•"/>
      <w:lvlJc w:val="left"/>
      <w:pPr>
        <w:ind w:left="2581" w:hanging="284"/>
      </w:pPr>
      <w:rPr>
        <w:rFonts w:hint="default"/>
        <w:lang w:val="fr-FR" w:eastAsia="en-US" w:bidi="ar-SA"/>
      </w:rPr>
    </w:lvl>
    <w:lvl w:ilvl="3" w:tplc="CD6644B6">
      <w:numFmt w:val="bullet"/>
      <w:lvlText w:val="•"/>
      <w:lvlJc w:val="left"/>
      <w:pPr>
        <w:ind w:left="3621" w:hanging="284"/>
      </w:pPr>
      <w:rPr>
        <w:rFonts w:hint="default"/>
        <w:lang w:val="fr-FR" w:eastAsia="en-US" w:bidi="ar-SA"/>
      </w:rPr>
    </w:lvl>
    <w:lvl w:ilvl="4" w:tplc="6A8E27C4">
      <w:numFmt w:val="bullet"/>
      <w:lvlText w:val="•"/>
      <w:lvlJc w:val="left"/>
      <w:pPr>
        <w:ind w:left="4662" w:hanging="284"/>
      </w:pPr>
      <w:rPr>
        <w:rFonts w:hint="default"/>
        <w:lang w:val="fr-FR" w:eastAsia="en-US" w:bidi="ar-SA"/>
      </w:rPr>
    </w:lvl>
    <w:lvl w:ilvl="5" w:tplc="ECBC7EDA">
      <w:numFmt w:val="bullet"/>
      <w:lvlText w:val="•"/>
      <w:lvlJc w:val="left"/>
      <w:pPr>
        <w:ind w:left="5703" w:hanging="284"/>
      </w:pPr>
      <w:rPr>
        <w:rFonts w:hint="default"/>
        <w:lang w:val="fr-FR" w:eastAsia="en-US" w:bidi="ar-SA"/>
      </w:rPr>
    </w:lvl>
    <w:lvl w:ilvl="6" w:tplc="0D88977A">
      <w:numFmt w:val="bullet"/>
      <w:lvlText w:val="•"/>
      <w:lvlJc w:val="left"/>
      <w:pPr>
        <w:ind w:left="6743" w:hanging="284"/>
      </w:pPr>
      <w:rPr>
        <w:rFonts w:hint="default"/>
        <w:lang w:val="fr-FR" w:eastAsia="en-US" w:bidi="ar-SA"/>
      </w:rPr>
    </w:lvl>
    <w:lvl w:ilvl="7" w:tplc="9DD204B2">
      <w:numFmt w:val="bullet"/>
      <w:lvlText w:val="•"/>
      <w:lvlJc w:val="left"/>
      <w:pPr>
        <w:ind w:left="7784" w:hanging="284"/>
      </w:pPr>
      <w:rPr>
        <w:rFonts w:hint="default"/>
        <w:lang w:val="fr-FR" w:eastAsia="en-US" w:bidi="ar-SA"/>
      </w:rPr>
    </w:lvl>
    <w:lvl w:ilvl="8" w:tplc="92F8C32C">
      <w:numFmt w:val="bullet"/>
      <w:lvlText w:val="•"/>
      <w:lvlJc w:val="left"/>
      <w:pPr>
        <w:ind w:left="8825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24"/>
    <w:rsid w:val="003E0410"/>
    <w:rsid w:val="00B11618"/>
    <w:rsid w:val="00B158DC"/>
    <w:rsid w:val="00BD6B9C"/>
    <w:rsid w:val="00D0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81B7"/>
  <w15:docId w15:val="{A4FE264D-DED8-43B1-B511-AF367E1F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56"/>
      <w:ind w:left="1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45"/>
      <w:ind w:left="4221" w:right="4219"/>
      <w:jc w:val="center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22"/>
      <w:ind w:left="50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@apajh38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BERIOT</dc:creator>
  <cp:lastModifiedBy>Béatrice BOUZID</cp:lastModifiedBy>
  <cp:revision>4</cp:revision>
  <dcterms:created xsi:type="dcterms:W3CDTF">2024-06-26T07:23:00Z</dcterms:created>
  <dcterms:modified xsi:type="dcterms:W3CDTF">2024-07-03T05:39:00Z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2024-06-26T00:00:00Z</vt:filetime>
  </property>
</Properties>
</file>